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outlineLvl w:val="0"/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实验室危险废物分类收集与预处理示范项目专利申请服务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采购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需求</w:t>
      </w:r>
    </w:p>
    <w:p>
      <w:pPr>
        <w:ind w:firstLine="562" w:firstLineChars="200"/>
        <w:jc w:val="left"/>
        <w:outlineLvl w:val="0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一、服务内容</w:t>
      </w:r>
    </w:p>
    <w:p>
      <w:pPr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分析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采购人</w:t>
      </w:r>
      <w:r>
        <w:rPr>
          <w:rFonts w:hint="default" w:ascii="Times New Roman" w:hAnsi="Times New Roman" w:cs="Times New Roman"/>
          <w:sz w:val="28"/>
          <w:szCs w:val="28"/>
        </w:rPr>
        <w:t>专利申请技术交底书及资料，撰写专利申请文件，向国家知识产权局报送专利申请文件，接收、流转、及时处理申请过程中遇到的各种文件，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负责缴纳官费等各项费用，</w:t>
      </w:r>
      <w:r>
        <w:rPr>
          <w:rFonts w:hint="default" w:ascii="Times New Roman" w:hAnsi="Times New Roman" w:cs="Times New Roman"/>
          <w:sz w:val="28"/>
          <w:szCs w:val="28"/>
        </w:rPr>
        <w:t>对审查意见、补正意见等进行答复，协助开展专利审查及修改。</w:t>
      </w:r>
      <w:bookmarkStart w:id="0" w:name="_GoBack"/>
      <w:bookmarkEnd w:id="0"/>
    </w:p>
    <w:p>
      <w:pPr>
        <w:ind w:firstLine="562" w:firstLineChars="200"/>
        <w:jc w:val="left"/>
        <w:outlineLvl w:val="0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二、服务项目明细及费用预算</w:t>
      </w:r>
    </w:p>
    <w:tbl>
      <w:tblPr>
        <w:tblStyle w:val="5"/>
        <w:tblpPr w:leftFromText="180" w:rightFromText="180" w:vertAnchor="text" w:horzAnchor="page" w:tblpXSpec="center" w:tblpY="219"/>
        <w:tblOverlap w:val="never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897"/>
        <w:gridCol w:w="1800"/>
        <w:gridCol w:w="2532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97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类型</w:t>
            </w:r>
          </w:p>
        </w:tc>
        <w:tc>
          <w:tcPr>
            <w:tcW w:w="253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费用项目</w:t>
            </w:r>
          </w:p>
        </w:tc>
        <w:tc>
          <w:tcPr>
            <w:tcW w:w="1192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费用预算（元）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97" w:type="dxa"/>
            <w:vMerge w:val="restart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一种含氟危险有机废液处理工艺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代理费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9" w:type="dxa"/>
            <w:vMerge w:val="continue"/>
            <w:tcBorders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7" w:type="dxa"/>
            <w:vMerge w:val="continue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专利文件审查修改费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97" w:type="dxa"/>
            <w:vMerge w:val="restart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一种新型实验室废液收集装置及应用方案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代理费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9" w:type="dxa"/>
            <w:vMerge w:val="continue"/>
            <w:tcBorders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7" w:type="dxa"/>
            <w:vMerge w:val="continue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专利文件审查修改费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一种有机废液处理装置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代理费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一种化学废液预处理设备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代理费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一种实验室废液智能集中运输装置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代理费</w:t>
            </w: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160" w:type="dxa"/>
            <w:gridSpan w:val="5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备注：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1、最终专利名称以向国家知识产权局提交的专利申请的专利名称为准；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2、代理费包含撰写费、专利申请及中间文件转发流程费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申请官费和审查官费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等，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其中发明专利的代理费包含实质审查的审查意见答复费用。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3、申请官费和审查官费为预收款项，乙方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根据甲方实际是否符合国家知识产权局的费用减缓条件，多退少补。</w:t>
            </w:r>
          </w:p>
        </w:tc>
      </w:tr>
    </w:tbl>
    <w:p>
      <w:pPr>
        <w:ind w:firstLine="560" w:firstLineChars="200"/>
        <w:jc w:val="left"/>
        <w:rPr>
          <w:rFonts w:hint="eastAsia" w:ascii="Times New Roman" w:hAnsi="Times New Roman" w:cs="Times New Roman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A6"/>
    <w:rsid w:val="00003199"/>
    <w:rsid w:val="0001341E"/>
    <w:rsid w:val="00020239"/>
    <w:rsid w:val="000C36DE"/>
    <w:rsid w:val="000C6BB6"/>
    <w:rsid w:val="000F64A4"/>
    <w:rsid w:val="00127584"/>
    <w:rsid w:val="00150080"/>
    <w:rsid w:val="001B70FA"/>
    <w:rsid w:val="00243475"/>
    <w:rsid w:val="00280F44"/>
    <w:rsid w:val="00284A22"/>
    <w:rsid w:val="002C22CA"/>
    <w:rsid w:val="002E4FFE"/>
    <w:rsid w:val="002F0C38"/>
    <w:rsid w:val="00313EA8"/>
    <w:rsid w:val="00320A38"/>
    <w:rsid w:val="00326D23"/>
    <w:rsid w:val="003616C3"/>
    <w:rsid w:val="00390CA6"/>
    <w:rsid w:val="00451158"/>
    <w:rsid w:val="00453677"/>
    <w:rsid w:val="004C65C3"/>
    <w:rsid w:val="004F332E"/>
    <w:rsid w:val="00503C19"/>
    <w:rsid w:val="00547BBB"/>
    <w:rsid w:val="006312E8"/>
    <w:rsid w:val="00654B0B"/>
    <w:rsid w:val="0066078B"/>
    <w:rsid w:val="006D546E"/>
    <w:rsid w:val="00707A83"/>
    <w:rsid w:val="00721ED2"/>
    <w:rsid w:val="00764CE9"/>
    <w:rsid w:val="007F1319"/>
    <w:rsid w:val="007F32D5"/>
    <w:rsid w:val="00821835"/>
    <w:rsid w:val="008347C8"/>
    <w:rsid w:val="00881DDF"/>
    <w:rsid w:val="00892E97"/>
    <w:rsid w:val="00911590"/>
    <w:rsid w:val="00930ED7"/>
    <w:rsid w:val="00A321AA"/>
    <w:rsid w:val="00A527BC"/>
    <w:rsid w:val="00A66E67"/>
    <w:rsid w:val="00A67FF9"/>
    <w:rsid w:val="00A848E0"/>
    <w:rsid w:val="00AE0CB8"/>
    <w:rsid w:val="00AF12E1"/>
    <w:rsid w:val="00AF38B7"/>
    <w:rsid w:val="00B3721A"/>
    <w:rsid w:val="00B4209D"/>
    <w:rsid w:val="00B60D99"/>
    <w:rsid w:val="00B7007D"/>
    <w:rsid w:val="00B80A1B"/>
    <w:rsid w:val="00BA3C2E"/>
    <w:rsid w:val="00BB590F"/>
    <w:rsid w:val="00C227C8"/>
    <w:rsid w:val="00C62BE4"/>
    <w:rsid w:val="00C74D09"/>
    <w:rsid w:val="00C83312"/>
    <w:rsid w:val="00C8655F"/>
    <w:rsid w:val="00D027A2"/>
    <w:rsid w:val="00D112F1"/>
    <w:rsid w:val="00D222AF"/>
    <w:rsid w:val="00D87C32"/>
    <w:rsid w:val="00DC57BD"/>
    <w:rsid w:val="00E0259B"/>
    <w:rsid w:val="00E44B8C"/>
    <w:rsid w:val="00E62703"/>
    <w:rsid w:val="00E979A0"/>
    <w:rsid w:val="00ED6D3C"/>
    <w:rsid w:val="00EE5095"/>
    <w:rsid w:val="00EF1629"/>
    <w:rsid w:val="00EF4CBA"/>
    <w:rsid w:val="00F27BCA"/>
    <w:rsid w:val="00F476F6"/>
    <w:rsid w:val="00F70B80"/>
    <w:rsid w:val="00F86CC1"/>
    <w:rsid w:val="00FC148F"/>
    <w:rsid w:val="00FE1224"/>
    <w:rsid w:val="00FF6DB4"/>
    <w:rsid w:val="0514529E"/>
    <w:rsid w:val="08CC7634"/>
    <w:rsid w:val="13E57DB4"/>
    <w:rsid w:val="1DE156FC"/>
    <w:rsid w:val="20061318"/>
    <w:rsid w:val="2FE02798"/>
    <w:rsid w:val="35842DE2"/>
    <w:rsid w:val="38EC3B74"/>
    <w:rsid w:val="3BF008E4"/>
    <w:rsid w:val="3D940304"/>
    <w:rsid w:val="4716013B"/>
    <w:rsid w:val="4C663BE7"/>
    <w:rsid w:val="51C22068"/>
    <w:rsid w:val="566222C7"/>
    <w:rsid w:val="5F436130"/>
    <w:rsid w:val="63736DEA"/>
    <w:rsid w:val="78363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538</Characters>
  <Lines>4</Lines>
  <Paragraphs>1</Paragraphs>
  <TotalTime>3</TotalTime>
  <ScaleCrop>false</ScaleCrop>
  <LinksUpToDate>false</LinksUpToDate>
  <CharactersWithSpaces>631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2021-10-22T03:06:00Z</dcterms:created>
  <dc:creator>微软用户</dc:creator>
  <cp:lastModifiedBy>SK</cp:lastModifiedBy>
  <cp:lastPrinted>2024-01-11T03:20:00Z</cp:lastPrinted>
  <dcterms:modified xsi:type="dcterms:W3CDTF">2024-02-28T01:26:28Z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