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eastAsia="仿宋_GB2312" w:cs="仿宋_GB2312"/>
          <w:bCs/>
          <w:sz w:val="30"/>
          <w:szCs w:val="30"/>
          <w:lang w:val="en-US" w:eastAsia="zh-CN"/>
        </w:rPr>
        <w:t>附件1</w:t>
      </w:r>
    </w:p>
    <w:p>
      <w:pPr>
        <w:spacing w:line="560" w:lineRule="exact"/>
        <w:jc w:val="center"/>
        <w:rPr>
          <w:rFonts w:eastAsia="仿宋_GB2312" w:cs="仿宋_GB2312"/>
          <w:bCs/>
          <w:kern w:val="0"/>
          <w:sz w:val="30"/>
          <w:szCs w:val="30"/>
        </w:rPr>
      </w:pPr>
      <w:r>
        <w:rPr>
          <w:rFonts w:hint="eastAsia" w:eastAsia="仿宋_GB2312" w:cs="仿宋_GB2312"/>
          <w:bCs/>
          <w:sz w:val="30"/>
          <w:szCs w:val="30"/>
        </w:rPr>
        <w:t>昆明市生态环境科学研究院采购需求明细表</w:t>
      </w:r>
    </w:p>
    <w:tbl>
      <w:tblPr>
        <w:tblStyle w:val="5"/>
        <w:tblW w:w="499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3717"/>
        <w:gridCol w:w="1320"/>
        <w:gridCol w:w="1214"/>
        <w:gridCol w:w="1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序号</w:t>
            </w:r>
          </w:p>
        </w:tc>
        <w:tc>
          <w:tcPr>
            <w:tcW w:w="21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val="en-US" w:eastAsia="zh-CN"/>
              </w:rPr>
              <w:t>产品名称</w:t>
            </w:r>
          </w:p>
        </w:tc>
        <w:tc>
          <w:tcPr>
            <w:tcW w:w="7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kern w:val="0"/>
                <w:sz w:val="24"/>
                <w:lang w:val="en-US" w:eastAsia="zh-CN"/>
              </w:rPr>
              <w:t>规格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计量单位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1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氮气（高纯气≥99.999%）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40L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2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氩气（</w:t>
            </w:r>
            <w:r>
              <w:rPr>
                <w:rFonts w:hint="eastAsia" w:eastAsia="仿宋" w:cs="仿宋_GB2312"/>
                <w:kern w:val="0"/>
                <w:sz w:val="24"/>
              </w:rPr>
              <w:t>高纯气≥99.999%）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40L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3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氦气（</w:t>
            </w:r>
            <w:r>
              <w:rPr>
                <w:rFonts w:hint="eastAsia" w:eastAsia="仿宋" w:cs="仿宋_GB2312"/>
                <w:kern w:val="0"/>
                <w:sz w:val="24"/>
              </w:rPr>
              <w:t>高纯气≥99.999%）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40L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4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乙炔（</w:t>
            </w:r>
            <w:r>
              <w:rPr>
                <w:rFonts w:hint="eastAsia" w:eastAsia="仿宋" w:cs="仿宋_GB2312"/>
                <w:kern w:val="0"/>
                <w:sz w:val="24"/>
              </w:rPr>
              <w:t>纯度≥99.6%）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40L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5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硫酸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优级纯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GR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500ml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6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硫酸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500ml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7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盐酸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优级纯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GR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500ml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8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盐酸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500ml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9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硝酸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优级纯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GR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500ml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10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硝酸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500ml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11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磷酸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优级纯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GR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500ml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12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磷酸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500ml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13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高氯酸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500ml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14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乙酸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500ml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15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硼酸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16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氨水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2500ml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17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过氧化氢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500ml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18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氯铂酸钾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19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氯化钾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20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碘化钾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21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重铬酸钾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22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磷酸二氢钾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23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磷酸氢二钾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24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高锰酸钾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25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过硫酸钾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26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硝酸钾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27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氢氧化钾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28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铬酸钾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29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碘酸钾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30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邻苯二甲酸氢钾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31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酒石酸锑钾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32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铁氰化钾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33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溴酸钾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34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溴化钾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35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氢氧化钠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36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碳酸氢钠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37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无水亚硫酸钠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38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七水和亚硫酸钠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39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七水合磷酸氢二钠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40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草酸钠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41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EDTA二钠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42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酒石酸钾钠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43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氯化钠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44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氟化钠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45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次氯酸钠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46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EDTA二钠镁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47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一水磷酸二氢钠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48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硫代硫酸钠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49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乙酸钠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50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硫化钠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51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硼氢化钠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52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亚硝酸钠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53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二水柠檬酸钠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54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硝酸钠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55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无水磷酸氢二钠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56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十二水合磷酸氢二钠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57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直链烷基苯磺酸钠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58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碳酸钠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59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碳酸钙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60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 xml:space="preserve">碳酸镁 </w:t>
            </w:r>
          </w:p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 xml:space="preserve">CAS号: 546-93-0 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 xml:space="preserve">100g 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61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硝酸锌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62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硝酸银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63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硝酸铯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64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硝酸铝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65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硝酸钙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66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硝酸镁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67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硝酸钡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68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硝酸钯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69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硫酸亚铁铵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70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七水合硫酸镁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71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硫酸锰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72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硫酸肼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73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硫酸锌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74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硫酸亚铁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75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硫酸铜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76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无水硫酸钠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77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七水合硫酸亚铁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78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硫酸铝钾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79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硫酸铝铵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80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硫酸铁铵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81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硫酸钾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82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硫酸镁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83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硅酸镁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84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氯化钴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85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氯化铵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86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氯化钡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87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氯化钙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88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二价钴盐（六水合氯化钴）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89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六水合氯化铁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90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二苯胺磺酸钡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25g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91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N,N-二乙基-1，4-苯二胺硫酸溶液（DPD)</w:t>
            </w:r>
          </w:p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 xml:space="preserve">CAS:6065-27-6  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25g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92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N-N-二甲基-对苯二胺（对氨基二甲基苯胺）</w:t>
            </w:r>
          </w:p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 xml:space="preserve">CAS:99-98-9 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25g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93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(1-奈基）乙二胺二盐酸盐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94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甲醛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500ml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95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乙醇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500ml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96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苯酚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97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正己烷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500ml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98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四氯乙烯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500ml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99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正十六烷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100ml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100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异辛烷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500ml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bookmarkStart w:id="0" w:name="_GoBack"/>
            <w:bookmarkEnd w:id="0"/>
            <w:r>
              <w:rPr>
                <w:rFonts w:hint="eastAsia" w:eastAsia="仿宋" w:cs="仿宋_GB2312"/>
                <w:sz w:val="24"/>
              </w:rPr>
              <w:t>101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丙酮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500ml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102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二硫化碳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500ml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103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硫脲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104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乙酰丙酮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500ml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105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抗坏血酸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106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酚二磺酸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val="en-US" w:eastAsia="zh-CN" w:bidi="ar"/>
              </w:rPr>
              <w:t>100g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107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氨基磺酸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108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酒石酸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109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环已二胺四乙酸</w:t>
            </w:r>
          </w:p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 xml:space="preserve">CAS号：482-54-2 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110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乙酸铅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111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乙酸锌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112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氧化镁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113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钼酸铵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114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偏钒酸铵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115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六次甲基四胺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116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氨基苯磺酰胺/</w:t>
            </w:r>
            <w:r>
              <w:rPr>
                <w:rFonts w:hint="eastAsia" w:eastAsia="仿宋" w:cs="仿宋_GB2312"/>
                <w:sz w:val="24"/>
              </w:rPr>
              <w:t>(1-奈基）乙二胺二盐酸盐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117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三氧化二锑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118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尿素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119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 xml:space="preserve">二苯碳酰二肼140-22-7 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120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三乙醇胺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500ml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121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葡萄糖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122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谷氨酸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123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丙烯基硫脲</w:t>
            </w:r>
          </w:p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CAS号: 109-57-9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val="en-US" w:eastAsia="zh-CN" w:bidi="ar"/>
              </w:rPr>
              <w:t>100g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124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亚甲蓝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25g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125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酚酞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25g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126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甲基橙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25g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127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邻菲罗啉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128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淀粉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129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溴百里酚蓝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130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铁钛试剂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131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碘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100g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132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铬黑T</w:t>
            </w: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分析纯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eastAsia="zh-CN" w:bidi="ar"/>
              </w:rPr>
              <w:t>AR</w:t>
            </w: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25g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133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4-氨基安替比林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25g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134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硅藻土/白陶土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1kg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135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活性炭粉末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1kg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136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纳氏试剂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kern w:val="0"/>
                <w:sz w:val="24"/>
                <w:lang w:val="en-US" w:eastAsia="zh-CN"/>
              </w:rPr>
              <w:t>500ml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瓶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137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塑料圆形桶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直径27厘米高28厘米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个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138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塑料方形桶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5L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个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eastAsia="仿宋" w:cs="仿宋_GB2312"/>
                <w:sz w:val="24"/>
              </w:rPr>
            </w:pPr>
            <w:r>
              <w:rPr>
                <w:rFonts w:hint="eastAsia" w:eastAsia="仿宋" w:cs="仿宋_GB2312"/>
                <w:sz w:val="24"/>
              </w:rPr>
              <w:t>139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塑料圆形桶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kern w:val="0"/>
                <w:sz w:val="24"/>
                <w:lang w:bidi="ar"/>
              </w:rPr>
              <w:t>50L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kern w:val="0"/>
                <w:sz w:val="24"/>
              </w:rPr>
              <w:t>个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kern w:val="0"/>
                <w:sz w:val="24"/>
                <w:lang w:val="en-US" w:eastAsia="zh-CN"/>
              </w:rPr>
              <w:t>20</w:t>
            </w:r>
          </w:p>
        </w:tc>
      </w:tr>
    </w:tbl>
    <w:p>
      <w:pPr>
        <w:rPr>
          <w:rFonts w:eastAsia="仿宋" w:cs="仿宋_GB2312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zYTZlYjZhMDkyNTU4M2QxOTA3NTg5OWRjZjE3M2IifQ=="/>
  </w:docVars>
  <w:rsids>
    <w:rsidRoot w:val="7CB94A4C"/>
    <w:rsid w:val="00016E23"/>
    <w:rsid w:val="000218A4"/>
    <w:rsid w:val="000F37CA"/>
    <w:rsid w:val="00130F09"/>
    <w:rsid w:val="0035066F"/>
    <w:rsid w:val="00366421"/>
    <w:rsid w:val="003D1633"/>
    <w:rsid w:val="00453E75"/>
    <w:rsid w:val="005265E3"/>
    <w:rsid w:val="00574427"/>
    <w:rsid w:val="005E03E2"/>
    <w:rsid w:val="006419C6"/>
    <w:rsid w:val="00662CF6"/>
    <w:rsid w:val="00736BC6"/>
    <w:rsid w:val="00864C07"/>
    <w:rsid w:val="00A610AB"/>
    <w:rsid w:val="00AA7154"/>
    <w:rsid w:val="00B40371"/>
    <w:rsid w:val="00B86198"/>
    <w:rsid w:val="00C620CE"/>
    <w:rsid w:val="00CE0B69"/>
    <w:rsid w:val="00D33CF5"/>
    <w:rsid w:val="00DD1F35"/>
    <w:rsid w:val="00DD653C"/>
    <w:rsid w:val="00E66FEA"/>
    <w:rsid w:val="00E945C0"/>
    <w:rsid w:val="01AD397C"/>
    <w:rsid w:val="02FD26BB"/>
    <w:rsid w:val="067E7A0B"/>
    <w:rsid w:val="085A7FD4"/>
    <w:rsid w:val="0B003E1A"/>
    <w:rsid w:val="0B316E48"/>
    <w:rsid w:val="0B364514"/>
    <w:rsid w:val="0C4608EF"/>
    <w:rsid w:val="0CB911E4"/>
    <w:rsid w:val="0FD91EF8"/>
    <w:rsid w:val="1030242C"/>
    <w:rsid w:val="10D66559"/>
    <w:rsid w:val="14832432"/>
    <w:rsid w:val="15F677F8"/>
    <w:rsid w:val="1F6C6E10"/>
    <w:rsid w:val="2BBC7759"/>
    <w:rsid w:val="31307682"/>
    <w:rsid w:val="340060CC"/>
    <w:rsid w:val="341A538F"/>
    <w:rsid w:val="3C9B3F0D"/>
    <w:rsid w:val="40DA6FCE"/>
    <w:rsid w:val="445D084D"/>
    <w:rsid w:val="4743767B"/>
    <w:rsid w:val="49B57C3E"/>
    <w:rsid w:val="4E324BB1"/>
    <w:rsid w:val="4FF27E90"/>
    <w:rsid w:val="53590226"/>
    <w:rsid w:val="56A25A40"/>
    <w:rsid w:val="57C9597B"/>
    <w:rsid w:val="591250FF"/>
    <w:rsid w:val="5E76682E"/>
    <w:rsid w:val="610A2B60"/>
    <w:rsid w:val="611F03B9"/>
    <w:rsid w:val="641A130C"/>
    <w:rsid w:val="66851FCF"/>
    <w:rsid w:val="69114165"/>
    <w:rsid w:val="69D45077"/>
    <w:rsid w:val="6D706001"/>
    <w:rsid w:val="6EBF2B9A"/>
    <w:rsid w:val="703419A7"/>
    <w:rsid w:val="73477355"/>
    <w:rsid w:val="75F41591"/>
    <w:rsid w:val="762B01FD"/>
    <w:rsid w:val="7732577E"/>
    <w:rsid w:val="79180FBB"/>
    <w:rsid w:val="7CB94A4C"/>
    <w:rsid w:val="7E95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1559</Words>
  <Characters>2486</Characters>
  <Lines>13</Lines>
  <Paragraphs>5</Paragraphs>
  <TotalTime>2</TotalTime>
  <ScaleCrop>false</ScaleCrop>
  <LinksUpToDate>false</LinksUpToDate>
  <CharactersWithSpaces>2496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2022-04-19T06:15:00Z</dcterms:created>
  <dc:creator>微信用户</dc:creator>
  <cp:lastModifiedBy>情绪化℉</cp:lastModifiedBy>
  <cp:lastPrinted>2022-04-28T02:18:00Z</cp:lastPrinted>
  <dcterms:modified xsi:type="dcterms:W3CDTF">2022-05-17T08:19:41Z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56B1307139D646B1901B45E8849297A7</vt:lpwstr>
  </property>
</Properties>
</file>